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CE" w:rsidRDefault="004847CE">
      <w:r>
        <w:t>от 22.01.2021</w:t>
      </w:r>
    </w:p>
    <w:p w:rsidR="004847CE" w:rsidRDefault="004847CE"/>
    <w:p w:rsidR="004847CE" w:rsidRDefault="004847C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847CE" w:rsidRDefault="004847CE">
      <w:r>
        <w:t>Общество с ограниченной ответственностью «ФСК» ИНН 4633009110</w:t>
      </w:r>
    </w:p>
    <w:p w:rsidR="004847CE" w:rsidRDefault="004847CE">
      <w:r>
        <w:t>Общество с ограниченной ответственностью «ГАЗИНВЕСТПРОЕКТ» ИНН 7203513280</w:t>
      </w:r>
    </w:p>
    <w:p w:rsidR="004847CE" w:rsidRDefault="004847CE"/>
    <w:p w:rsidR="004847CE" w:rsidRDefault="004847CE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4847CE" w:rsidRDefault="004847CE">
      <w:r>
        <w:t>ОБЩЕСТВО С ОГРАНИЧЕННОЙ ОТВЕТСТВЕННОСТЬЮ СК «СТРОЙСТАНДАРТ»</w:t>
      </w:r>
    </w:p>
    <w:p w:rsidR="004847CE" w:rsidRDefault="004847CE"/>
    <w:p w:rsidR="004847CE" w:rsidRDefault="004847CE">
      <w:r>
        <w:t>ИНН</w:t>
      </w:r>
    </w:p>
    <w:p w:rsidR="004847CE" w:rsidRDefault="004847CE"/>
    <w:p w:rsidR="004847CE" w:rsidRDefault="004847CE"/>
    <w:p w:rsidR="004847CE" w:rsidRDefault="004847CE">
      <w:r>
        <w:t>5036149885</w:t>
      </w:r>
    </w:p>
    <w:p w:rsidR="004847CE" w:rsidRDefault="004847CE"/>
    <w:p w:rsidR="004847CE" w:rsidRDefault="004847CE"/>
    <w:p w:rsidR="004847CE" w:rsidRDefault="004847C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847CE"/>
    <w:rsid w:val="00045D12"/>
    <w:rsid w:val="004847C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